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87" w:rsidRPr="00B82487" w:rsidRDefault="00B82487" w:rsidP="00B824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Arial"/>
          <w:b/>
          <w:bCs/>
          <w:kern w:val="24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2487">
        <w:rPr>
          <w:rFonts w:eastAsia="Times New Roman" w:cs="Arial"/>
          <w:b/>
          <w:bCs/>
          <w:kern w:val="24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 Allegati tecnici</w:t>
      </w:r>
    </w:p>
    <w:p w:rsidR="00B82487" w:rsidRPr="004526A3" w:rsidRDefault="00B82487" w:rsidP="00B82487">
      <w:pPr>
        <w:tabs>
          <w:tab w:val="left" w:pos="0"/>
          <w:tab w:val="left" w:pos="284"/>
        </w:tabs>
        <w:ind w:left="360" w:right="113"/>
        <w:contextualSpacing/>
        <w:rPr>
          <w:b/>
          <w:sz w:val="20"/>
          <w:szCs w:val="20"/>
        </w:rPr>
      </w:pP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775"/>
        <w:gridCol w:w="9114"/>
      </w:tblGrid>
      <w:tr w:rsidR="00B82487" w:rsidRPr="004526A3" w:rsidTr="00377B10">
        <w:trPr>
          <w:cantSplit/>
        </w:trPr>
        <w:tc>
          <w:tcPr>
            <w:tcW w:w="775" w:type="dxa"/>
            <w:vAlign w:val="center"/>
          </w:tcPr>
          <w:p w:rsidR="00B82487" w:rsidRPr="004526A3" w:rsidRDefault="00B82487" w:rsidP="00377B10">
            <w:pPr>
              <w:shd w:val="clear" w:color="auto" w:fill="FFFFFF"/>
              <w:ind w:right="113"/>
              <w:jc w:val="center"/>
              <w:rPr>
                <w:b/>
                <w:sz w:val="20"/>
                <w:szCs w:val="20"/>
              </w:rPr>
            </w:pPr>
            <w:r w:rsidRPr="004526A3">
              <w:rPr>
                <w:b/>
                <w:sz w:val="20"/>
                <w:szCs w:val="20"/>
              </w:rPr>
              <w:t>11.1.</w:t>
            </w:r>
          </w:p>
        </w:tc>
        <w:tc>
          <w:tcPr>
            <w:tcW w:w="9114" w:type="dxa"/>
            <w:vAlign w:val="center"/>
          </w:tcPr>
          <w:p w:rsidR="00B82487" w:rsidRPr="004526A3" w:rsidRDefault="00B82487" w:rsidP="00377B10">
            <w:pPr>
              <w:shd w:val="clear" w:color="auto" w:fill="FFFFFF"/>
              <w:tabs>
                <w:tab w:val="left" w:pos="284"/>
                <w:tab w:val="left" w:pos="426"/>
              </w:tabs>
              <w:ind w:right="113"/>
              <w:rPr>
                <w:b/>
                <w:sz w:val="20"/>
                <w:szCs w:val="20"/>
              </w:rPr>
            </w:pPr>
            <w:r w:rsidRPr="004526A3">
              <w:rPr>
                <w:rFonts w:eastAsia="MS Mincho"/>
                <w:b/>
                <w:sz w:val="20"/>
                <w:szCs w:val="20"/>
                <w:lang w:eastAsia="ja-JP"/>
              </w:rPr>
              <w:t>Progetto di creazione o sviluppo delle attività di diversificazione extra agricole</w:t>
            </w:r>
          </w:p>
        </w:tc>
      </w:tr>
    </w:tbl>
    <w:p w:rsidR="00B82487" w:rsidRPr="004526A3" w:rsidRDefault="00B82487" w:rsidP="00B82487">
      <w:pPr>
        <w:contextualSpacing/>
        <w:rPr>
          <w:spacing w:val="5"/>
          <w:sz w:val="20"/>
          <w:szCs w:val="20"/>
        </w:rPr>
      </w:pPr>
    </w:p>
    <w:p w:rsidR="00B82487" w:rsidRPr="004526A3" w:rsidRDefault="00B82487" w:rsidP="00B82487">
      <w:pPr>
        <w:widowControl w:val="0"/>
        <w:rPr>
          <w:sz w:val="20"/>
          <w:szCs w:val="20"/>
          <w:lang w:eastAsia="en-US"/>
        </w:rPr>
      </w:pPr>
      <w:r w:rsidRPr="004526A3">
        <w:rPr>
          <w:b/>
          <w:smallCaps/>
          <w:sz w:val="20"/>
          <w:szCs w:val="20"/>
        </w:rPr>
        <w:t xml:space="preserve"> </w:t>
      </w:r>
      <w:r w:rsidRPr="004526A3">
        <w:rPr>
          <w:sz w:val="20"/>
          <w:szCs w:val="20"/>
          <w:lang w:eastAsia="en-US"/>
        </w:rPr>
        <w:t>Il Progetto è finalizzato a:</w:t>
      </w:r>
    </w:p>
    <w:p w:rsidR="00B82487" w:rsidRPr="004526A3" w:rsidRDefault="00B82487" w:rsidP="00B82487">
      <w:pPr>
        <w:widowControl w:val="0"/>
        <w:numPr>
          <w:ilvl w:val="0"/>
          <w:numId w:val="5"/>
        </w:numPr>
        <w:suppressAutoHyphens w:val="0"/>
        <w:spacing w:after="0" w:line="240" w:lineRule="auto"/>
        <w:contextualSpacing/>
        <w:rPr>
          <w:sz w:val="20"/>
          <w:szCs w:val="20"/>
          <w:lang w:eastAsia="en-US"/>
        </w:rPr>
      </w:pPr>
      <w:r w:rsidRPr="004526A3">
        <w:rPr>
          <w:sz w:val="20"/>
          <w:szCs w:val="20"/>
          <w:lang w:eastAsia="en-US"/>
        </w:rPr>
        <w:t>dimostrare la creazione o lo sviluppo delle attività di diversificazione agricola verso attività non agricole;</w:t>
      </w:r>
    </w:p>
    <w:p w:rsidR="00B82487" w:rsidRPr="004526A3" w:rsidRDefault="00B82487" w:rsidP="00B82487">
      <w:pPr>
        <w:widowControl w:val="0"/>
        <w:numPr>
          <w:ilvl w:val="0"/>
          <w:numId w:val="5"/>
        </w:numPr>
        <w:suppressAutoHyphens w:val="0"/>
        <w:spacing w:after="0" w:line="240" w:lineRule="auto"/>
        <w:contextualSpacing/>
        <w:rPr>
          <w:sz w:val="20"/>
          <w:szCs w:val="20"/>
          <w:lang w:eastAsia="en-US"/>
        </w:rPr>
      </w:pPr>
      <w:r w:rsidRPr="004526A3">
        <w:rPr>
          <w:sz w:val="20"/>
          <w:szCs w:val="20"/>
          <w:lang w:eastAsia="en-US"/>
        </w:rPr>
        <w:t>dimostrare i requisiti di connessione con l’attività agricola;</w:t>
      </w:r>
    </w:p>
    <w:p w:rsidR="00B82487" w:rsidRPr="004526A3" w:rsidRDefault="00B82487" w:rsidP="00B82487">
      <w:pPr>
        <w:widowControl w:val="0"/>
        <w:numPr>
          <w:ilvl w:val="0"/>
          <w:numId w:val="5"/>
        </w:numPr>
        <w:suppressAutoHyphens w:val="0"/>
        <w:spacing w:after="0" w:line="240" w:lineRule="auto"/>
        <w:contextualSpacing/>
        <w:rPr>
          <w:sz w:val="20"/>
          <w:szCs w:val="20"/>
          <w:lang w:eastAsia="en-US"/>
        </w:rPr>
      </w:pPr>
      <w:r w:rsidRPr="004526A3">
        <w:rPr>
          <w:sz w:val="20"/>
          <w:szCs w:val="20"/>
          <w:lang w:eastAsia="en-US"/>
        </w:rPr>
        <w:t>consentire una visione globale dei fattori che caratterizzano la diversificazione dell’attività aziendale in attività extra agricole e che rappresentano la base sulla quale sono stati pianificati gli interventi;</w:t>
      </w:r>
    </w:p>
    <w:p w:rsidR="00B82487" w:rsidRPr="004526A3" w:rsidRDefault="00B82487" w:rsidP="00B82487">
      <w:pPr>
        <w:widowControl w:val="0"/>
        <w:numPr>
          <w:ilvl w:val="0"/>
          <w:numId w:val="5"/>
        </w:numPr>
        <w:suppressAutoHyphens w:val="0"/>
        <w:spacing w:after="0" w:line="240" w:lineRule="auto"/>
        <w:contextualSpacing/>
        <w:rPr>
          <w:sz w:val="20"/>
          <w:szCs w:val="20"/>
          <w:lang w:eastAsia="en-US"/>
        </w:rPr>
      </w:pPr>
      <w:r w:rsidRPr="004526A3">
        <w:rPr>
          <w:sz w:val="20"/>
          <w:szCs w:val="20"/>
          <w:lang w:eastAsia="en-US"/>
        </w:rPr>
        <w:t>permettere la verifica dell’attribuzione di alcuni criteri di priorità;</w:t>
      </w:r>
    </w:p>
    <w:p w:rsidR="00B82487" w:rsidRPr="004526A3" w:rsidRDefault="00B82487" w:rsidP="00B82487">
      <w:pPr>
        <w:widowControl w:val="0"/>
        <w:numPr>
          <w:ilvl w:val="0"/>
          <w:numId w:val="5"/>
        </w:numPr>
        <w:suppressAutoHyphens w:val="0"/>
        <w:spacing w:after="0" w:line="240" w:lineRule="auto"/>
        <w:contextualSpacing/>
        <w:rPr>
          <w:sz w:val="20"/>
          <w:szCs w:val="20"/>
          <w:lang w:eastAsia="en-US"/>
        </w:rPr>
      </w:pPr>
      <w:r w:rsidRPr="004526A3">
        <w:rPr>
          <w:sz w:val="20"/>
          <w:szCs w:val="20"/>
          <w:lang w:eastAsia="en-US"/>
        </w:rPr>
        <w:t>permettere di verificare la coerenza tra gli interventi richiesti e le attività svolte;</w:t>
      </w:r>
    </w:p>
    <w:p w:rsidR="00B82487" w:rsidRPr="004526A3" w:rsidRDefault="00B82487" w:rsidP="00B82487">
      <w:pPr>
        <w:widowControl w:val="0"/>
        <w:numPr>
          <w:ilvl w:val="0"/>
          <w:numId w:val="5"/>
        </w:numPr>
        <w:suppressAutoHyphens w:val="0"/>
        <w:spacing w:after="0" w:line="240" w:lineRule="auto"/>
        <w:contextualSpacing/>
        <w:rPr>
          <w:sz w:val="20"/>
          <w:szCs w:val="20"/>
          <w:lang w:eastAsia="en-US"/>
        </w:rPr>
      </w:pPr>
      <w:r w:rsidRPr="004526A3">
        <w:rPr>
          <w:sz w:val="20"/>
          <w:szCs w:val="20"/>
          <w:lang w:eastAsia="en-US"/>
        </w:rPr>
        <w:t>definire i rapporti di connessione tra l’attività agricola e l’attività extra agricola evidenziandone i requisiti sulla base della normativa vigente; dove necessario dimostrare la prevalenza dei prodotti agricoli trasformati che derivano dalla coltivazione del fondo, del bosco o dall’allevamento di animali dell’impresa agricola;</w:t>
      </w:r>
    </w:p>
    <w:p w:rsidR="00B82487" w:rsidRPr="004526A3" w:rsidRDefault="00B82487" w:rsidP="00B82487">
      <w:pPr>
        <w:widowControl w:val="0"/>
        <w:rPr>
          <w:b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235"/>
        <w:gridCol w:w="338"/>
        <w:gridCol w:w="1194"/>
        <w:gridCol w:w="281"/>
        <w:gridCol w:w="957"/>
        <w:gridCol w:w="472"/>
        <w:gridCol w:w="729"/>
        <w:gridCol w:w="1273"/>
        <w:gridCol w:w="380"/>
        <w:gridCol w:w="748"/>
        <w:gridCol w:w="1661"/>
      </w:tblGrid>
      <w:tr w:rsidR="00B82487" w:rsidRPr="004526A3" w:rsidTr="00377B10">
        <w:trPr>
          <w:trHeight w:val="531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b/>
                <w:sz w:val="20"/>
                <w:szCs w:val="20"/>
              </w:rPr>
            </w:pPr>
            <w:r w:rsidRPr="004526A3">
              <w:rPr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b/>
                <w:sz w:val="20"/>
                <w:szCs w:val="20"/>
              </w:rPr>
            </w:pPr>
            <w:r w:rsidRPr="004526A3">
              <w:rPr>
                <w:b/>
                <w:sz w:val="20"/>
                <w:szCs w:val="20"/>
              </w:rPr>
              <w:t>Cognome/ Ragione Sociale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31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b/>
                <w:sz w:val="20"/>
                <w:szCs w:val="20"/>
              </w:rPr>
            </w:pPr>
            <w:r w:rsidRPr="004526A3">
              <w:rPr>
                <w:b/>
                <w:sz w:val="20"/>
                <w:szCs w:val="20"/>
              </w:rPr>
              <w:t>Forma Giuridica</w:t>
            </w:r>
          </w:p>
        </w:tc>
        <w:tc>
          <w:tcPr>
            <w:tcW w:w="8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31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b/>
                <w:sz w:val="20"/>
                <w:szCs w:val="20"/>
              </w:rPr>
            </w:pPr>
            <w:r w:rsidRPr="004526A3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b/>
                <w:sz w:val="20"/>
                <w:szCs w:val="20"/>
              </w:rPr>
            </w:pPr>
            <w:r w:rsidRPr="004526A3">
              <w:rPr>
                <w:b/>
                <w:sz w:val="20"/>
                <w:szCs w:val="20"/>
              </w:rPr>
              <w:t>P.IVA</w:t>
            </w:r>
          </w:p>
        </w:tc>
      </w:tr>
      <w:tr w:rsidR="00B82487" w:rsidRPr="004526A3" w:rsidTr="00377B10">
        <w:trPr>
          <w:trHeight w:val="531"/>
        </w:trPr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b/>
                <w:sz w:val="20"/>
                <w:szCs w:val="20"/>
              </w:rPr>
            </w:pPr>
            <w:proofErr w:type="spellStart"/>
            <w:r w:rsidRPr="004526A3">
              <w:rPr>
                <w:b/>
                <w:sz w:val="20"/>
                <w:szCs w:val="20"/>
              </w:rPr>
              <w:t>Sett</w:t>
            </w:r>
            <w:proofErr w:type="spellEnd"/>
            <w:r w:rsidRPr="004526A3">
              <w:rPr>
                <w:b/>
                <w:sz w:val="20"/>
                <w:szCs w:val="20"/>
              </w:rPr>
              <w:t>. di Attività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 xml:space="preserve">Codice </w:t>
            </w:r>
            <w:proofErr w:type="spellStart"/>
            <w:r w:rsidRPr="004526A3">
              <w:rPr>
                <w:sz w:val="20"/>
                <w:szCs w:val="20"/>
              </w:rPr>
              <w:t>Ateco</w:t>
            </w:r>
            <w:proofErr w:type="spellEnd"/>
            <w:r w:rsidRPr="004526A3">
              <w:rPr>
                <w:sz w:val="20"/>
                <w:szCs w:val="20"/>
              </w:rPr>
              <w:t xml:space="preserve"> principale</w:t>
            </w:r>
          </w:p>
        </w:tc>
        <w:tc>
          <w:tcPr>
            <w:tcW w:w="4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31"/>
        </w:trPr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Altre classificazioni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31"/>
        </w:trPr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31"/>
        </w:trPr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31"/>
        </w:trPr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31"/>
        </w:trPr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31"/>
        </w:trPr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b/>
                <w:sz w:val="20"/>
                <w:szCs w:val="20"/>
              </w:rPr>
            </w:pPr>
            <w:r w:rsidRPr="004526A3">
              <w:rPr>
                <w:b/>
                <w:sz w:val="20"/>
                <w:szCs w:val="20"/>
              </w:rPr>
              <w:t>Localizzazione sede aziendale ove verranno effettuati gli interventi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Comune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Provincia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31"/>
        </w:trPr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Indirizzo</w:t>
            </w:r>
          </w:p>
        </w:tc>
        <w:tc>
          <w:tcPr>
            <w:tcW w:w="6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31"/>
        </w:trPr>
        <w:tc>
          <w:tcPr>
            <w:tcW w:w="4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b/>
                <w:sz w:val="20"/>
                <w:szCs w:val="20"/>
              </w:rPr>
            </w:pPr>
            <w:r w:rsidRPr="004526A3">
              <w:rPr>
                <w:b/>
                <w:sz w:val="20"/>
                <w:szCs w:val="20"/>
              </w:rPr>
              <w:t xml:space="preserve">Tipologia di attività extra agricola sviluppata con il presente bando 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b/>
                <w:sz w:val="20"/>
                <w:szCs w:val="20"/>
              </w:rPr>
            </w:pPr>
            <w:r w:rsidRPr="004526A3">
              <w:rPr>
                <w:b/>
                <w:sz w:val="20"/>
                <w:szCs w:val="20"/>
              </w:rPr>
              <w:t>Nuova attività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b/>
                <w:sz w:val="20"/>
                <w:szCs w:val="20"/>
              </w:rPr>
            </w:pPr>
            <w:r w:rsidRPr="004526A3">
              <w:rPr>
                <w:b/>
                <w:sz w:val="20"/>
                <w:szCs w:val="20"/>
              </w:rPr>
              <w:t>Sviluppo di attività preesistente</w:t>
            </w:r>
          </w:p>
        </w:tc>
      </w:tr>
      <w:tr w:rsidR="00B82487" w:rsidRPr="004526A3" w:rsidTr="00377B10">
        <w:trPr>
          <w:trHeight w:val="5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1</w:t>
            </w:r>
          </w:p>
        </w:tc>
        <w:tc>
          <w:tcPr>
            <w:tcW w:w="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di trasformazione di prodotti agricoli in prodotti non agricoli</w:t>
            </w:r>
          </w:p>
        </w:tc>
        <w:bookmarkStart w:id="0" w:name="Controllo2"/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  <w:bookmarkEnd w:id="0"/>
          </w:p>
        </w:tc>
        <w:bookmarkStart w:id="1" w:name="Controllo1"/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82487" w:rsidRPr="004526A3" w:rsidTr="00377B10">
        <w:trPr>
          <w:trHeight w:val="5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2.1</w:t>
            </w:r>
          </w:p>
        </w:tc>
        <w:tc>
          <w:tcPr>
            <w:tcW w:w="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di fattoria sociale per l’erogazione di servizi rivolti a minori, anziani ed alla famiglia (vedi specifico riferimento alle tipologie descritte nel capitolo 5.1 Criteri di priorità e punteggi,  Criteri 3.1 e 3.2)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</w:tr>
      <w:tr w:rsidR="00B82487" w:rsidRPr="004526A3" w:rsidTr="00377B10">
        <w:trPr>
          <w:trHeight w:val="5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2.2</w:t>
            </w:r>
          </w:p>
        </w:tc>
        <w:tc>
          <w:tcPr>
            <w:tcW w:w="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di fattoria sociale per l’erogazione di servizi non compresi nella tipologia succitata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</w:tr>
      <w:tr w:rsidR="00B82487" w:rsidRPr="004526A3" w:rsidTr="00377B10">
        <w:trPr>
          <w:trHeight w:val="5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di fattoria didattica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</w:tr>
      <w:tr w:rsidR="00B82487" w:rsidRPr="004526A3" w:rsidTr="00377B10">
        <w:trPr>
          <w:trHeight w:val="5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4.1</w:t>
            </w:r>
          </w:p>
        </w:tc>
        <w:tc>
          <w:tcPr>
            <w:tcW w:w="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di attività agrituristica legata all’accoglienza in alloggi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</w:tr>
      <w:tr w:rsidR="00B82487" w:rsidRPr="004526A3" w:rsidTr="00377B10">
        <w:trPr>
          <w:trHeight w:val="5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4.2</w:t>
            </w:r>
          </w:p>
        </w:tc>
        <w:tc>
          <w:tcPr>
            <w:tcW w:w="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di attività agrituristica legata all’accoglienza in spazi aperti (agri-campeggi)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</w:tr>
      <w:tr w:rsidR="00B82487" w:rsidRPr="004526A3" w:rsidTr="00377B10">
        <w:trPr>
          <w:trHeight w:val="5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4.3</w:t>
            </w:r>
          </w:p>
        </w:tc>
        <w:tc>
          <w:tcPr>
            <w:tcW w:w="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di attività agrituristica in malga con somministrazione di pasti, spuntini e bevande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</w:tr>
      <w:tr w:rsidR="00B82487" w:rsidRPr="004526A3" w:rsidTr="00377B10">
        <w:trPr>
          <w:trHeight w:val="5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5</w:t>
            </w:r>
          </w:p>
        </w:tc>
        <w:tc>
          <w:tcPr>
            <w:tcW w:w="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di turismo rurale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</w:tr>
      <w:tr w:rsidR="00B82487" w:rsidRPr="004526A3" w:rsidTr="00377B10">
        <w:trPr>
          <w:trHeight w:val="5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6</w:t>
            </w:r>
          </w:p>
        </w:tc>
        <w:tc>
          <w:tcPr>
            <w:tcW w:w="4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di servizi ambientali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6A3">
              <w:rPr>
                <w:sz w:val="20"/>
                <w:szCs w:val="20"/>
              </w:rPr>
              <w:instrText xml:space="preserve"> FORMCHECKBOX </w:instrText>
            </w:r>
            <w:r w:rsidRPr="004526A3">
              <w:rPr>
                <w:sz w:val="20"/>
                <w:szCs w:val="20"/>
              </w:rPr>
            </w:r>
            <w:r w:rsidRPr="004526A3">
              <w:rPr>
                <w:sz w:val="20"/>
                <w:szCs w:val="20"/>
              </w:rPr>
              <w:fldChar w:fldCharType="end"/>
            </w:r>
          </w:p>
        </w:tc>
      </w:tr>
    </w:tbl>
    <w:p w:rsidR="00B82487" w:rsidRPr="004526A3" w:rsidRDefault="00B82487" w:rsidP="00B82487">
      <w:pPr>
        <w:widowControl w:val="0"/>
        <w:rPr>
          <w:b/>
          <w:sz w:val="20"/>
          <w:szCs w:val="20"/>
          <w:lang w:eastAsia="en-US"/>
        </w:rPr>
      </w:pPr>
    </w:p>
    <w:p w:rsidR="00B82487" w:rsidRPr="004526A3" w:rsidRDefault="00B82487" w:rsidP="00B82487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4526A3">
        <w:rPr>
          <w:b/>
          <w:bCs/>
          <w:color w:val="000000"/>
          <w:sz w:val="20"/>
          <w:szCs w:val="20"/>
          <w:lang w:eastAsia="en-US"/>
        </w:rPr>
        <w:t xml:space="preserve">1 L’IDEA DI DIVERSIFICAZIONE </w:t>
      </w:r>
    </w:p>
    <w:p w:rsidR="00B82487" w:rsidRPr="004526A3" w:rsidRDefault="00B82487" w:rsidP="00B82487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4526A3">
        <w:rPr>
          <w:b/>
          <w:bCs/>
          <w:color w:val="000000"/>
          <w:sz w:val="20"/>
          <w:szCs w:val="20"/>
          <w:lang w:eastAsia="en-US"/>
        </w:rPr>
        <w:t xml:space="preserve">1.1 Presentazione dell’idea o dello sviluppo dell’attività di diversificazione extra agricola esistente </w:t>
      </w:r>
    </w:p>
    <w:p w:rsidR="00B82487" w:rsidRPr="004526A3" w:rsidRDefault="00B82487" w:rsidP="00B824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 w:hanging="142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descrizione dell’iniziativa proposta, sottolineando l’originalità dell’idea imprenditoriale; </w:t>
      </w:r>
    </w:p>
    <w:p w:rsidR="00B82487" w:rsidRPr="004526A3" w:rsidRDefault="00B82487" w:rsidP="00B824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 w:hanging="142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punti di forza e di debolezza dell’attività che si va a creare /sviluppare; </w:t>
      </w:r>
    </w:p>
    <w:p w:rsidR="00B82487" w:rsidRPr="004526A3" w:rsidRDefault="00B82487" w:rsidP="00B824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 w:hanging="142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descrizione sintetica degli interventi di cui si chiede il finanziamento necessari per lo svolgimento dell’attività extra agricola finanziabile; </w:t>
      </w:r>
    </w:p>
    <w:p w:rsidR="00B82487" w:rsidRPr="004526A3" w:rsidRDefault="00B82487" w:rsidP="00B824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 w:hanging="142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descrizione dei prodotti/servizi extra agricoli anche in riferimento al collegamento dell’intervento con le produzioni e le attività agricole e forestali; </w:t>
      </w:r>
    </w:p>
    <w:p w:rsidR="00B82487" w:rsidRPr="004526A3" w:rsidRDefault="00B82487" w:rsidP="00B824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 w:hanging="142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collegamento dell’attività con eventuali riferimenti normativi relativi ad autorizzazioni all’esercizio, accreditamenti o quant’altro necessari per l’erogazione dell’attività. </w:t>
      </w:r>
    </w:p>
    <w:p w:rsidR="00B82487" w:rsidRPr="004526A3" w:rsidRDefault="00B82487" w:rsidP="00B8248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</w:p>
    <w:p w:rsidR="00B82487" w:rsidRPr="004526A3" w:rsidRDefault="00B82487" w:rsidP="00B82487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4526A3">
        <w:rPr>
          <w:b/>
          <w:bCs/>
          <w:color w:val="000000"/>
          <w:sz w:val="20"/>
          <w:szCs w:val="20"/>
          <w:lang w:eastAsia="en-US"/>
        </w:rPr>
        <w:t xml:space="preserve">1.2 Capitale umano a disposizione </w:t>
      </w:r>
    </w:p>
    <w:p w:rsidR="00B82487" w:rsidRPr="004526A3" w:rsidRDefault="00B82487" w:rsidP="00B8248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284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descrizione delle competenze possedute dalle risorse umane dell’azienda agricola, evidenziando le più significative esperienze di studio e lavorative in riferimento alle attività di diversificazione; </w:t>
      </w:r>
    </w:p>
    <w:p w:rsidR="00B82487" w:rsidRPr="004526A3" w:rsidRDefault="00B82487" w:rsidP="00B8248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284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descrizione delle attività e ruoli svolti in azienda dalle medesime risorse umane; </w:t>
      </w:r>
    </w:p>
    <w:p w:rsidR="00B82487" w:rsidRPr="004526A3" w:rsidRDefault="00B82487" w:rsidP="00B8248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284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descrizione, se attivati, dei rapporti di collaborazione/fornitura servizi con altri soggetti per l’espletamento dell’attività di diversificazione oggetto della domanda. </w:t>
      </w:r>
    </w:p>
    <w:p w:rsidR="00B82487" w:rsidRPr="004526A3" w:rsidRDefault="00B82487" w:rsidP="00B8248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</w:p>
    <w:p w:rsidR="00B82487" w:rsidRPr="004526A3" w:rsidRDefault="00B82487" w:rsidP="00B82487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4526A3">
        <w:rPr>
          <w:b/>
          <w:bCs/>
          <w:color w:val="000000"/>
          <w:sz w:val="20"/>
          <w:szCs w:val="20"/>
          <w:lang w:eastAsia="en-US"/>
        </w:rPr>
        <w:t xml:space="preserve">2 IL MERCATO DELL’INIZIATIVA </w:t>
      </w:r>
    </w:p>
    <w:p w:rsidR="00B82487" w:rsidRPr="004526A3" w:rsidRDefault="00B82487" w:rsidP="00B82487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4526A3">
        <w:rPr>
          <w:b/>
          <w:bCs/>
          <w:color w:val="000000"/>
          <w:sz w:val="20"/>
          <w:szCs w:val="20"/>
          <w:lang w:eastAsia="en-US"/>
        </w:rPr>
        <w:t xml:space="preserve">2.1 Le tipologie di clienti e le strategie di marketing </w:t>
      </w:r>
    </w:p>
    <w:p w:rsidR="00B82487" w:rsidRPr="004526A3" w:rsidRDefault="00B82487" w:rsidP="00B8248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tipologia di cliente a cui ci si rivolge con l’attività proposta, stimandone il numero medio annuo che si pensa di coinvolgere a seguito dell’intervento; </w:t>
      </w:r>
    </w:p>
    <w:p w:rsidR="00B82487" w:rsidRPr="004526A3" w:rsidRDefault="00B82487" w:rsidP="00B82487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rPr>
          <w:sz w:val="20"/>
          <w:szCs w:val="20"/>
        </w:rPr>
      </w:pPr>
      <w:r w:rsidRPr="004526A3">
        <w:rPr>
          <w:sz w:val="20"/>
          <w:szCs w:val="20"/>
        </w:rPr>
        <w:t>scelte promozionali e canali di vendita che si intende utilizzare.</w:t>
      </w:r>
    </w:p>
    <w:p w:rsidR="00B82487" w:rsidRPr="004526A3" w:rsidRDefault="00B82487" w:rsidP="00B82487">
      <w:pPr>
        <w:widowControl w:val="0"/>
        <w:rPr>
          <w:sz w:val="20"/>
          <w:szCs w:val="20"/>
        </w:rPr>
      </w:pPr>
    </w:p>
    <w:p w:rsidR="00B82487" w:rsidRPr="004526A3" w:rsidRDefault="00B82487" w:rsidP="00B82487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4526A3">
        <w:rPr>
          <w:b/>
          <w:bCs/>
          <w:color w:val="000000"/>
          <w:sz w:val="20"/>
          <w:szCs w:val="20"/>
          <w:lang w:eastAsia="en-US"/>
        </w:rPr>
        <w:t xml:space="preserve">3 </w:t>
      </w:r>
      <w:smartTag w:uri="urn:schemas-microsoft-com:office:smarttags" w:element="PersonName">
        <w:smartTagPr>
          <w:attr w:name="ProductID" w:val="LA CONNESSIONE CON"/>
        </w:smartTagPr>
        <w:r w:rsidRPr="004526A3">
          <w:rPr>
            <w:b/>
            <w:bCs/>
            <w:color w:val="000000"/>
            <w:sz w:val="20"/>
            <w:szCs w:val="20"/>
            <w:lang w:eastAsia="en-US"/>
          </w:rPr>
          <w:t>LA CONNESSIONE CON</w:t>
        </w:r>
      </w:smartTag>
      <w:r w:rsidRPr="004526A3">
        <w:rPr>
          <w:b/>
          <w:bCs/>
          <w:color w:val="000000"/>
          <w:sz w:val="20"/>
          <w:szCs w:val="20"/>
          <w:lang w:eastAsia="en-US"/>
        </w:rPr>
        <w:t xml:space="preserve"> L’ATTIVITA’ AGRICOLA </w:t>
      </w:r>
    </w:p>
    <w:p w:rsidR="00B82487" w:rsidRPr="004526A3" w:rsidRDefault="00B82487" w:rsidP="00B82487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4526A3">
        <w:rPr>
          <w:b/>
          <w:bCs/>
          <w:color w:val="000000"/>
          <w:sz w:val="20"/>
          <w:szCs w:val="20"/>
          <w:lang w:eastAsia="en-US"/>
        </w:rPr>
        <w:t xml:space="preserve">3.1 Rispetto dei limiti previsti dalle normative vigenti in materia di attività connesse </w:t>
      </w:r>
    </w:p>
    <w:p w:rsidR="00B82487" w:rsidRPr="004526A3" w:rsidRDefault="00B82487" w:rsidP="00B8248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elementi che caratterizzano la connessione esistente tra l’attività agricola esercitata e le attività/prodotti extra agricole realizzate; </w:t>
      </w:r>
    </w:p>
    <w:p w:rsidR="00B82487" w:rsidRPr="004526A3" w:rsidRDefault="00B82487" w:rsidP="00B8248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dimostrazione per ogni specifico intervento, del rispetto delle condizioni e dei limiti previsti dalle normative vigenti in materia di attività connesse. </w:t>
      </w:r>
    </w:p>
    <w:p w:rsidR="00B82487" w:rsidRPr="004526A3" w:rsidRDefault="00B82487" w:rsidP="00B82487">
      <w:pPr>
        <w:autoSpaceDE w:val="0"/>
        <w:autoSpaceDN w:val="0"/>
        <w:adjustRightInd w:val="0"/>
        <w:ind w:left="426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A tal proposito si ritiene utile riferire che le attività di diversificazione devono svolgersi nel rispetto delle condizioni e dei limiti previsti dalle normative vigenti in materia di attività connesse secondo le norme di seguito </w:t>
      </w:r>
      <w:r w:rsidRPr="004526A3">
        <w:rPr>
          <w:color w:val="000000"/>
          <w:sz w:val="20"/>
          <w:szCs w:val="20"/>
          <w:lang w:eastAsia="en-US"/>
        </w:rPr>
        <w:lastRenderedPageBreak/>
        <w:t xml:space="preserve">elencate: </w:t>
      </w:r>
    </w:p>
    <w:p w:rsidR="00B82487" w:rsidRPr="004526A3" w:rsidRDefault="00B82487" w:rsidP="00B82487">
      <w:pPr>
        <w:autoSpaceDE w:val="0"/>
        <w:autoSpaceDN w:val="0"/>
        <w:adjustRightInd w:val="0"/>
        <w:ind w:firstLine="426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- legge 18 agosto 2015 n. 114 “Disposizioni in materia di agricoltura sociale”; </w:t>
      </w:r>
    </w:p>
    <w:p w:rsidR="00B82487" w:rsidRPr="004526A3" w:rsidRDefault="00B82487" w:rsidP="00B82487">
      <w:pPr>
        <w:autoSpaceDE w:val="0"/>
        <w:autoSpaceDN w:val="0"/>
        <w:adjustRightInd w:val="0"/>
        <w:ind w:left="426"/>
        <w:rPr>
          <w:color w:val="000000"/>
          <w:sz w:val="20"/>
          <w:szCs w:val="20"/>
          <w:lang w:eastAsia="en-US"/>
        </w:rPr>
      </w:pPr>
      <w:r w:rsidRPr="004526A3">
        <w:rPr>
          <w:color w:val="000000"/>
          <w:sz w:val="20"/>
          <w:szCs w:val="20"/>
          <w:lang w:eastAsia="en-US"/>
        </w:rPr>
        <w:t xml:space="preserve">- legge regionale n. 28 del 10 agosto 2012 “Disciplina delle attività turistiche connesse al settore primario” come modificato dalla Legge regionale n. 35 del 24 dicembre 2013 </w:t>
      </w:r>
    </w:p>
    <w:p w:rsidR="00B82487" w:rsidRPr="004526A3" w:rsidRDefault="00B82487" w:rsidP="00B82487">
      <w:pPr>
        <w:widowControl w:val="0"/>
        <w:ind w:left="426"/>
        <w:rPr>
          <w:sz w:val="20"/>
          <w:szCs w:val="20"/>
        </w:rPr>
      </w:pPr>
      <w:r w:rsidRPr="004526A3">
        <w:rPr>
          <w:sz w:val="20"/>
          <w:szCs w:val="20"/>
        </w:rPr>
        <w:t>- Circolare dell'Agenzia delle Entrate (CIR) n. 44 /E del 14 maggio 2002 per le attività di trasformazione e di servizio</w:t>
      </w:r>
    </w:p>
    <w:p w:rsidR="00B82487" w:rsidRPr="004526A3" w:rsidRDefault="00B82487" w:rsidP="00B82487">
      <w:pPr>
        <w:widowControl w:val="0"/>
        <w:rPr>
          <w:b/>
          <w:sz w:val="20"/>
          <w:szCs w:val="20"/>
          <w:lang w:eastAsia="en-US"/>
        </w:rPr>
      </w:pPr>
      <w:r w:rsidRPr="004526A3">
        <w:rPr>
          <w:b/>
          <w:sz w:val="20"/>
          <w:szCs w:val="20"/>
          <w:lang w:eastAsia="en-US"/>
        </w:rPr>
        <w:t>4 IL PIANO DELLE SPESE</w:t>
      </w:r>
    </w:p>
    <w:p w:rsidR="00B82487" w:rsidRPr="004526A3" w:rsidRDefault="00B82487" w:rsidP="00B82487">
      <w:pPr>
        <w:widowControl w:val="0"/>
        <w:rPr>
          <w:b/>
          <w:sz w:val="20"/>
          <w:szCs w:val="20"/>
          <w:lang w:eastAsia="en-US"/>
        </w:rPr>
      </w:pPr>
      <w:r w:rsidRPr="004526A3">
        <w:rPr>
          <w:b/>
          <w:sz w:val="20"/>
          <w:szCs w:val="20"/>
          <w:lang w:eastAsia="en-US"/>
        </w:rPr>
        <w:t>4.1 Presentazione delle spese</w:t>
      </w:r>
    </w:p>
    <w:p w:rsidR="00B82487" w:rsidRPr="004526A3" w:rsidRDefault="00B82487" w:rsidP="00B82487">
      <w:pPr>
        <w:widowControl w:val="0"/>
        <w:rPr>
          <w:sz w:val="20"/>
          <w:szCs w:val="20"/>
          <w:lang w:eastAsia="en-US"/>
        </w:rPr>
      </w:pPr>
      <w:r w:rsidRPr="004526A3">
        <w:rPr>
          <w:sz w:val="20"/>
          <w:szCs w:val="20"/>
          <w:lang w:eastAsia="en-US"/>
        </w:rPr>
        <w:t>Illustrare il piano di spesa, dimensionando il medesimo sulla base delle tipologie di attività e degli interventi. Descrivere sinteticamente i beni individuati e la loro funzionalità per lo svolgimento dell’iniziativa.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288"/>
        <w:gridCol w:w="1069"/>
        <w:gridCol w:w="1413"/>
        <w:gridCol w:w="1613"/>
        <w:gridCol w:w="1439"/>
        <w:gridCol w:w="1111"/>
        <w:gridCol w:w="210"/>
      </w:tblGrid>
      <w:tr w:rsidR="00B82487" w:rsidRPr="004526A3" w:rsidTr="00377B10">
        <w:trPr>
          <w:gridAfter w:val="1"/>
          <w:wAfter w:w="114" w:type="pct"/>
          <w:cantSplit/>
          <w:trHeight w:val="152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487" w:rsidRPr="004526A3" w:rsidRDefault="00B82487" w:rsidP="00377B10">
            <w:pPr>
              <w:jc w:val="center"/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quantità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Descrizione delle attività in preventivo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fornitore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n. preventivo/ tipologia se computo metrico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Importo totale delle spese previste</w:t>
            </w:r>
          </w:p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(IVA esclusa)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Importo delle spese in domanda</w:t>
            </w:r>
          </w:p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(IVA esclusa)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Tipo di attività</w:t>
            </w:r>
          </w:p>
        </w:tc>
      </w:tr>
      <w:tr w:rsidR="00B82487" w:rsidRPr="004526A3" w:rsidTr="00377B10">
        <w:trPr>
          <w:trHeight w:val="4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A) Ristrutturazione ed ammodernamento dei beni immobili</w:t>
            </w:r>
          </w:p>
        </w:tc>
      </w:tr>
      <w:tr w:rsidR="00B82487" w:rsidRPr="004526A3" w:rsidTr="00377B10">
        <w:trPr>
          <w:gridAfter w:val="1"/>
          <w:wAfter w:w="114" w:type="pct"/>
          <w:trHeight w:val="5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gridAfter w:val="1"/>
          <w:wAfter w:w="114" w:type="pct"/>
          <w:trHeight w:val="5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gridAfter w:val="1"/>
          <w:wAfter w:w="114" w:type="pct"/>
          <w:trHeight w:val="555"/>
        </w:trPr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 xml:space="preserve">Totale </w:t>
            </w:r>
            <w:proofErr w:type="spellStart"/>
            <w:r w:rsidRPr="004526A3">
              <w:rPr>
                <w:sz w:val="20"/>
                <w:szCs w:val="20"/>
              </w:rPr>
              <w:t>macrovoce</w:t>
            </w:r>
            <w:proofErr w:type="spellEnd"/>
            <w:r w:rsidRPr="004526A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4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B) Acquisto di nuovi macchinari ed attrezzature</w:t>
            </w:r>
          </w:p>
        </w:tc>
      </w:tr>
      <w:tr w:rsidR="00B82487" w:rsidRPr="004526A3" w:rsidTr="00377B10">
        <w:trPr>
          <w:gridAfter w:val="1"/>
          <w:wAfter w:w="114" w:type="pct"/>
          <w:trHeight w:val="5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gridAfter w:val="1"/>
          <w:wAfter w:w="114" w:type="pct"/>
          <w:trHeight w:val="555"/>
        </w:trPr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 xml:space="preserve">Totale </w:t>
            </w:r>
            <w:proofErr w:type="spellStart"/>
            <w:r w:rsidRPr="004526A3">
              <w:rPr>
                <w:sz w:val="20"/>
                <w:szCs w:val="20"/>
              </w:rPr>
              <w:t>macrovoce</w:t>
            </w:r>
            <w:proofErr w:type="spellEnd"/>
            <w:r w:rsidRPr="004526A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</w:tr>
      <w:tr w:rsidR="00B82487" w:rsidRPr="004526A3" w:rsidTr="00377B10">
        <w:trPr>
          <w:trHeight w:val="5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 xml:space="preserve">C) Acquisto o sviluppo di programmi informatici, realizzazione di siti internet e acquisizione di brevetti, licenze, diritti d’autore, marchi commerciali </w:t>
            </w:r>
          </w:p>
        </w:tc>
      </w:tr>
      <w:tr w:rsidR="00B82487" w:rsidRPr="004526A3" w:rsidTr="00377B10">
        <w:trPr>
          <w:gridAfter w:val="1"/>
          <w:wAfter w:w="114" w:type="pct"/>
          <w:trHeight w:val="5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</w:tr>
      <w:tr w:rsidR="00B82487" w:rsidRPr="004526A3" w:rsidTr="00377B10">
        <w:trPr>
          <w:gridAfter w:val="1"/>
          <w:wAfter w:w="114" w:type="pct"/>
          <w:trHeight w:val="555"/>
        </w:trPr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 xml:space="preserve">Totale </w:t>
            </w:r>
            <w:proofErr w:type="spellStart"/>
            <w:r w:rsidRPr="004526A3">
              <w:rPr>
                <w:sz w:val="20"/>
                <w:szCs w:val="20"/>
              </w:rPr>
              <w:t>macrovoce</w:t>
            </w:r>
            <w:proofErr w:type="spellEnd"/>
            <w:r w:rsidRPr="004526A3">
              <w:rPr>
                <w:sz w:val="20"/>
                <w:szCs w:val="20"/>
              </w:rPr>
              <w:t xml:space="preserve"> C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</w:tr>
      <w:tr w:rsidR="00B82487" w:rsidRPr="004526A3" w:rsidTr="00377B10">
        <w:trPr>
          <w:trHeight w:val="4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D) Spese generali collegate alle spese di cui alle lettere A) e B) (non più del 5% del totale)</w:t>
            </w:r>
          </w:p>
        </w:tc>
      </w:tr>
      <w:tr w:rsidR="00B82487" w:rsidRPr="004526A3" w:rsidTr="00377B10">
        <w:trPr>
          <w:gridAfter w:val="1"/>
          <w:wAfter w:w="114" w:type="pct"/>
          <w:trHeight w:val="5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  <w:bookmarkStart w:id="2" w:name="_GoBack" w:colFirst="3" w:colLast="3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</w:tr>
      <w:bookmarkEnd w:id="2"/>
      <w:tr w:rsidR="00B82487" w:rsidRPr="004526A3" w:rsidTr="00377B10">
        <w:trPr>
          <w:gridAfter w:val="1"/>
          <w:wAfter w:w="114" w:type="pct"/>
          <w:trHeight w:val="555"/>
        </w:trPr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 xml:space="preserve">Totale </w:t>
            </w:r>
            <w:proofErr w:type="spellStart"/>
            <w:r w:rsidRPr="004526A3">
              <w:rPr>
                <w:sz w:val="20"/>
                <w:szCs w:val="20"/>
              </w:rPr>
              <w:t>macrovoce</w:t>
            </w:r>
            <w:proofErr w:type="spellEnd"/>
            <w:r w:rsidRPr="004526A3">
              <w:rPr>
                <w:sz w:val="20"/>
                <w:szCs w:val="20"/>
              </w:rPr>
              <w:t xml:space="preserve"> D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B82487" w:rsidRPr="004526A3" w:rsidRDefault="00B82487" w:rsidP="00B82487">
      <w:pPr>
        <w:rPr>
          <w:sz w:val="20"/>
          <w:szCs w:val="20"/>
        </w:rPr>
      </w:pPr>
      <w:r w:rsidRPr="004526A3">
        <w:rPr>
          <w:sz w:val="20"/>
          <w:szCs w:val="20"/>
        </w:rPr>
        <w:t>Per ciascuna attività aggiungere linee testo se necessarie.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1417"/>
      </w:tblGrid>
      <w:tr w:rsidR="00B82487" w:rsidRPr="004526A3" w:rsidTr="00377B10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TOTALE ATTIVITA’ (A+B+C+D)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</w:tr>
      <w:tr w:rsidR="00B82487" w:rsidRPr="004526A3" w:rsidTr="00377B10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lastRenderedPageBreak/>
              <w:t>TOTALE 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87" w:rsidRPr="004526A3" w:rsidRDefault="00B82487" w:rsidP="00377B10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B82487" w:rsidRPr="004526A3" w:rsidRDefault="00B82487" w:rsidP="00B82487">
      <w:pPr>
        <w:rPr>
          <w:sz w:val="20"/>
          <w:szCs w:val="20"/>
        </w:rPr>
      </w:pPr>
      <w:r w:rsidRPr="004526A3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673"/>
        <w:gridCol w:w="4615"/>
      </w:tblGrid>
      <w:tr w:rsidR="00B82487" w:rsidRPr="004526A3" w:rsidTr="00377B10">
        <w:trPr>
          <w:trHeight w:val="127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7" w:rsidRPr="004526A3" w:rsidRDefault="00B82487" w:rsidP="00377B10">
            <w:pPr>
              <w:jc w:val="center"/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Firma del Richiedente</w:t>
            </w:r>
          </w:p>
          <w:p w:rsidR="00B82487" w:rsidRPr="004526A3" w:rsidRDefault="00B82487" w:rsidP="00377B10">
            <w:pPr>
              <w:rPr>
                <w:sz w:val="20"/>
                <w:szCs w:val="20"/>
              </w:rPr>
            </w:pPr>
          </w:p>
          <w:p w:rsidR="00B82487" w:rsidRPr="004526A3" w:rsidRDefault="00B82487" w:rsidP="00377B10">
            <w:pPr>
              <w:rPr>
                <w:sz w:val="20"/>
                <w:szCs w:val="20"/>
              </w:rPr>
            </w:pPr>
            <w:r w:rsidRPr="004526A3">
              <w:rPr>
                <w:sz w:val="20"/>
                <w:szCs w:val="20"/>
              </w:rPr>
              <w:t>………………………………………………</w:t>
            </w:r>
          </w:p>
        </w:tc>
      </w:tr>
    </w:tbl>
    <w:p w:rsidR="00B82487" w:rsidRPr="004526A3" w:rsidRDefault="00B82487" w:rsidP="00B8248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C2F5C" w:rsidRDefault="00CC2F5C"/>
    <w:sectPr w:rsidR="00CC2F5C" w:rsidSect="00B4624C">
      <w:footerReference w:type="even" r:id="rId8"/>
      <w:footerReference w:type="default" r:id="rId9"/>
      <w:footnotePr>
        <w:pos w:val="beneathText"/>
      </w:footnotePr>
      <w:pgSz w:w="11905" w:h="16837"/>
      <w:pgMar w:top="993" w:right="1134" w:bottom="851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87" w:rsidRDefault="00B82487" w:rsidP="00B82487">
      <w:pPr>
        <w:spacing w:after="0" w:line="240" w:lineRule="auto"/>
      </w:pPr>
      <w:r>
        <w:separator/>
      </w:r>
    </w:p>
  </w:endnote>
  <w:endnote w:type="continuationSeparator" w:id="0">
    <w:p w:rsidR="00B82487" w:rsidRDefault="00B82487" w:rsidP="00B8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89" w:rsidRDefault="00B82487" w:rsidP="00C503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</w:p>
  <w:p w:rsidR="005B0289" w:rsidRDefault="00B82487" w:rsidP="005D3CC2">
    <w:pPr>
      <w:pStyle w:val="Pidipagina"/>
      <w:ind w:right="360"/>
    </w:pPr>
    <w:r>
      <w:t>Gal della Pianura Veronese – Bando Misura 121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89" w:rsidRPr="00CD47C9" w:rsidRDefault="00B82487" w:rsidP="00CD47C9">
    <w:pPr>
      <w:pStyle w:val="Pidipagina"/>
      <w:ind w:right="360"/>
      <w:jc w:val="center"/>
      <w:rPr>
        <w:i/>
        <w:lang w:val="it-IT"/>
      </w:rPr>
    </w:pPr>
    <w:r>
      <w:rPr>
        <w:i/>
        <w:noProof/>
        <w:lang w:val="it-IT"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6624955</wp:posOffset>
              </wp:positionH>
              <wp:positionV relativeFrom="paragraph">
                <wp:posOffset>635</wp:posOffset>
              </wp:positionV>
              <wp:extent cx="213995" cy="170180"/>
              <wp:effectExtent l="5080" t="635" r="0" b="635"/>
              <wp:wrapSquare wrapText="largest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289" w:rsidRDefault="00B8248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21.65pt;margin-top:.05pt;width:16.85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" stroked="f">
              <v:fill opacity="0"/>
              <v:textbox inset="0,0,0,0">
                <w:txbxContent>
                  <w:p w:rsidR="005B0289" w:rsidRDefault="00B8248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i/>
      </w:rPr>
      <w:t>GAL Montagna Vicentina – Intervento 6.4.</w:t>
    </w:r>
    <w:r>
      <w:rPr>
        <w:i/>
        <w:lang w:val="it-IT"/>
      </w:rPr>
      <w:t>1</w:t>
    </w:r>
    <w:r>
      <w:rPr>
        <w:i/>
      </w:rPr>
      <w:t xml:space="preserve"> - Bando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87" w:rsidRDefault="00B82487" w:rsidP="00B82487">
      <w:pPr>
        <w:spacing w:after="0" w:line="240" w:lineRule="auto"/>
      </w:pPr>
      <w:r>
        <w:separator/>
      </w:r>
    </w:p>
  </w:footnote>
  <w:footnote w:type="continuationSeparator" w:id="0">
    <w:p w:rsidR="00B82487" w:rsidRDefault="00B82487" w:rsidP="00B82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898"/>
    <w:multiLevelType w:val="hybridMultilevel"/>
    <w:tmpl w:val="B82601D2"/>
    <w:lvl w:ilvl="0" w:tplc="0410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0A7"/>
    <w:multiLevelType w:val="hybridMultilevel"/>
    <w:tmpl w:val="9BB4D324"/>
    <w:lvl w:ilvl="0" w:tplc="76D8C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80238"/>
    <w:multiLevelType w:val="hybridMultilevel"/>
    <w:tmpl w:val="8B9AF8B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36567"/>
    <w:multiLevelType w:val="hybridMultilevel"/>
    <w:tmpl w:val="DD3600C4"/>
    <w:lvl w:ilvl="0" w:tplc="76D8C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97B99"/>
    <w:multiLevelType w:val="hybridMultilevel"/>
    <w:tmpl w:val="23D06D0C"/>
    <w:lvl w:ilvl="0" w:tplc="0410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87"/>
    <w:rsid w:val="00B82487"/>
    <w:rsid w:val="00C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487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B82487"/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uiPriority w:val="99"/>
    <w:rsid w:val="00B82487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IntestazioneCarattere">
    <w:name w:val="Intestazione Carattere"/>
    <w:aliases w:val="hd Carattere,encabezado Carattere,F Carattere,Even Carattere,intestazione Carattere,L1 Header Carattere,Header/Footer Carattere,header odd Carattere,Hyphen Carattere,h Carattere,even Carattere"/>
    <w:basedOn w:val="Carpredefinitoparagrafo"/>
    <w:link w:val="Intestazione"/>
    <w:uiPriority w:val="99"/>
    <w:rsid w:val="00B82487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B82487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487"/>
    <w:rPr>
      <w:rFonts w:ascii="Calibri" w:eastAsia="Calibri" w:hAnsi="Calibri" w:cs="Times New Roman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48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487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B82487"/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uiPriority w:val="99"/>
    <w:rsid w:val="00B82487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IntestazioneCarattere">
    <w:name w:val="Intestazione Carattere"/>
    <w:aliases w:val="hd Carattere,encabezado Carattere,F Carattere,Even Carattere,intestazione Carattere,L1 Header Carattere,Header/Footer Carattere,header odd Carattere,Hyphen Carattere,h Carattere,even Carattere"/>
    <w:basedOn w:val="Carpredefinitoparagrafo"/>
    <w:link w:val="Intestazione"/>
    <w:uiPriority w:val="99"/>
    <w:rsid w:val="00B82487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B82487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487"/>
    <w:rPr>
      <w:rFonts w:ascii="Calibri" w:eastAsia="Calibri" w:hAnsi="Calibri" w:cs="Times New Roman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48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David.Sterchele</dc:creator>
  <cp:lastModifiedBy>David.Sterchele</cp:lastModifiedBy>
  <cp:revision>1</cp:revision>
  <dcterms:created xsi:type="dcterms:W3CDTF">2017-11-13T14:51:00Z</dcterms:created>
  <dcterms:modified xsi:type="dcterms:W3CDTF">2017-11-13T14:52:00Z</dcterms:modified>
</cp:coreProperties>
</file>